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66FD7" w14:textId="77777777" w:rsidR="00056B78" w:rsidRDefault="00056B78" w:rsidP="00056B78">
      <w:pPr>
        <w:widowControl w:val="0"/>
        <w:autoSpaceDE w:val="0"/>
        <w:autoSpaceDN w:val="0"/>
        <w:adjustRightInd w:val="0"/>
        <w:ind w:left="-851"/>
        <w:rPr>
          <w:rFonts w:ascii="Times" w:hAnsi="Times" w:cs="Times"/>
        </w:rPr>
      </w:pPr>
      <w:r>
        <w:rPr>
          <w:rFonts w:ascii="Times" w:hAnsi="Times" w:cs="Times"/>
          <w:noProof/>
          <w:lang w:val="en-CA" w:eastAsia="en-CA"/>
        </w:rPr>
        <w:drawing>
          <wp:inline distT="0" distB="0" distL="0" distR="0" wp14:anchorId="576DFA25" wp14:editId="31223DCD">
            <wp:extent cx="54864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84200"/>
                    </a:xfrm>
                    <a:prstGeom prst="rect">
                      <a:avLst/>
                    </a:prstGeom>
                    <a:noFill/>
                    <a:ln>
                      <a:noFill/>
                    </a:ln>
                  </pic:spPr>
                </pic:pic>
              </a:graphicData>
            </a:graphic>
          </wp:inline>
        </w:drawing>
      </w:r>
    </w:p>
    <w:p w14:paraId="4A6D68C4" w14:textId="5D971D79" w:rsidR="00056B78" w:rsidRPr="00842BD0" w:rsidRDefault="00842BD0" w:rsidP="00056B78">
      <w:pPr>
        <w:widowControl w:val="0"/>
        <w:autoSpaceDE w:val="0"/>
        <w:autoSpaceDN w:val="0"/>
        <w:adjustRightInd w:val="0"/>
        <w:spacing w:after="240"/>
        <w:ind w:left="-851"/>
        <w:rPr>
          <w:rFonts w:ascii="Times" w:hAnsi="Times" w:cs="Times"/>
          <w:sz w:val="36"/>
          <w:szCs w:val="36"/>
        </w:rPr>
      </w:pPr>
      <w:r w:rsidRPr="00842BD0">
        <w:rPr>
          <w:rFonts w:ascii="Tahoma" w:hAnsi="Tahoma" w:cs="Tahoma"/>
          <w:b/>
          <w:bCs/>
          <w:sz w:val="20"/>
          <w:szCs w:val="20"/>
        </w:rPr>
        <w:br/>
      </w:r>
      <w:r w:rsidR="00C45C36">
        <w:rPr>
          <w:rFonts w:ascii="Tahoma" w:hAnsi="Tahoma" w:cs="Tahoma"/>
          <w:b/>
          <w:bCs/>
          <w:sz w:val="36"/>
          <w:szCs w:val="36"/>
        </w:rPr>
        <w:t>2018 Meeting Minutes</w:t>
      </w:r>
    </w:p>
    <w:p w14:paraId="0BD4914F" w14:textId="258FF7A9" w:rsidR="00056B78" w:rsidRPr="00A04FD4" w:rsidRDefault="00056B78" w:rsidP="00A04FD4">
      <w:pPr>
        <w:pStyle w:val="ListParagraph"/>
        <w:widowControl w:val="0"/>
        <w:numPr>
          <w:ilvl w:val="0"/>
          <w:numId w:val="8"/>
        </w:numPr>
        <w:autoSpaceDE w:val="0"/>
        <w:autoSpaceDN w:val="0"/>
        <w:adjustRightInd w:val="0"/>
        <w:rPr>
          <w:rFonts w:ascii="Tahoma" w:hAnsi="Tahoma" w:cs="Tahoma"/>
          <w:b/>
          <w:bCs/>
        </w:rPr>
      </w:pPr>
      <w:r w:rsidRPr="00A04FD4">
        <w:rPr>
          <w:rFonts w:ascii="Tahoma" w:hAnsi="Tahoma" w:cs="Tahoma"/>
          <w:b/>
          <w:bCs/>
        </w:rPr>
        <w:t>Da</w:t>
      </w:r>
      <w:r w:rsidR="00F1331D" w:rsidRPr="00A04FD4">
        <w:rPr>
          <w:rFonts w:ascii="Tahoma" w:hAnsi="Tahoma" w:cs="Tahoma"/>
          <w:b/>
          <w:bCs/>
        </w:rPr>
        <w:t xml:space="preserve">te: </w:t>
      </w:r>
      <w:r w:rsidR="00C45C36" w:rsidRPr="00A04FD4">
        <w:rPr>
          <w:rFonts w:ascii="Tahoma" w:hAnsi="Tahoma" w:cs="Tahoma"/>
          <w:b/>
          <w:bCs/>
        </w:rPr>
        <w:t>Wedne</w:t>
      </w:r>
      <w:r w:rsidR="00294326" w:rsidRPr="00A04FD4">
        <w:rPr>
          <w:rFonts w:ascii="Tahoma" w:hAnsi="Tahoma" w:cs="Tahoma"/>
          <w:b/>
          <w:bCs/>
        </w:rPr>
        <w:t>sday</w:t>
      </w:r>
      <w:r w:rsidR="00F1331D" w:rsidRPr="00A04FD4">
        <w:rPr>
          <w:rFonts w:ascii="Tahoma" w:hAnsi="Tahoma" w:cs="Tahoma"/>
          <w:b/>
          <w:bCs/>
        </w:rPr>
        <w:t xml:space="preserve">, </w:t>
      </w:r>
      <w:r w:rsidR="00C45C36" w:rsidRPr="00A04FD4">
        <w:rPr>
          <w:rFonts w:ascii="Tahoma" w:hAnsi="Tahoma" w:cs="Tahoma"/>
          <w:b/>
          <w:bCs/>
        </w:rPr>
        <w:t>Jan. 31</w:t>
      </w:r>
      <w:r w:rsidR="00294326" w:rsidRPr="00A04FD4">
        <w:rPr>
          <w:rFonts w:ascii="Tahoma" w:hAnsi="Tahoma" w:cs="Tahoma"/>
          <w:b/>
          <w:bCs/>
        </w:rPr>
        <w:t>, 201</w:t>
      </w:r>
      <w:r w:rsidR="00C45C36" w:rsidRPr="00A04FD4">
        <w:rPr>
          <w:rFonts w:ascii="Tahoma" w:hAnsi="Tahoma" w:cs="Tahoma"/>
          <w:b/>
          <w:bCs/>
        </w:rPr>
        <w:t>8</w:t>
      </w:r>
      <w:r w:rsidR="00294326" w:rsidRPr="00A04FD4">
        <w:rPr>
          <w:rFonts w:ascii="Tahoma" w:hAnsi="Tahoma" w:cs="Tahoma"/>
          <w:b/>
          <w:bCs/>
        </w:rPr>
        <w:br/>
        <w:t>Time: 12:</w:t>
      </w:r>
      <w:r w:rsidR="00C45C36" w:rsidRPr="00A04FD4">
        <w:rPr>
          <w:rFonts w:ascii="Tahoma" w:hAnsi="Tahoma" w:cs="Tahoma"/>
          <w:b/>
          <w:bCs/>
        </w:rPr>
        <w:t>3</w:t>
      </w:r>
      <w:r w:rsidR="00294326" w:rsidRPr="00A04FD4">
        <w:rPr>
          <w:rFonts w:ascii="Tahoma" w:hAnsi="Tahoma" w:cs="Tahoma"/>
          <w:b/>
          <w:bCs/>
        </w:rPr>
        <w:t>0-1</w:t>
      </w:r>
      <w:r w:rsidR="00C45C36" w:rsidRPr="00A04FD4">
        <w:rPr>
          <w:rFonts w:ascii="Tahoma" w:hAnsi="Tahoma" w:cs="Tahoma"/>
          <w:b/>
          <w:bCs/>
        </w:rPr>
        <w:t>:3</w:t>
      </w:r>
      <w:r w:rsidRPr="00A04FD4">
        <w:rPr>
          <w:rFonts w:ascii="Tahoma" w:hAnsi="Tahoma" w:cs="Tahoma"/>
          <w:b/>
          <w:bCs/>
        </w:rPr>
        <w:t xml:space="preserve">0pm </w:t>
      </w:r>
      <w:r w:rsidRPr="00A04FD4">
        <w:rPr>
          <w:rFonts w:ascii="Times" w:hAnsi="Times" w:cs="Times"/>
          <w:b/>
        </w:rPr>
        <w:br/>
      </w:r>
      <w:r w:rsidRPr="00A04FD4">
        <w:rPr>
          <w:rFonts w:ascii="Tahoma" w:hAnsi="Tahoma" w:cs="Tahoma"/>
          <w:b/>
          <w:bCs/>
        </w:rPr>
        <w:t xml:space="preserve">Location: </w:t>
      </w:r>
      <w:r w:rsidR="00294326" w:rsidRPr="00A04FD4">
        <w:rPr>
          <w:rFonts w:ascii="Tahoma" w:hAnsi="Tahoma" w:cs="Tahoma"/>
          <w:b/>
          <w:bCs/>
        </w:rPr>
        <w:t>Woodward Library</w:t>
      </w:r>
      <w:r w:rsidR="008A504A" w:rsidRPr="00A04FD4">
        <w:rPr>
          <w:rFonts w:ascii="Tahoma" w:hAnsi="Tahoma" w:cs="Tahoma"/>
          <w:b/>
          <w:bCs/>
        </w:rPr>
        <w:t>,</w:t>
      </w:r>
      <w:r w:rsidR="00294326" w:rsidRPr="00A04FD4">
        <w:rPr>
          <w:rFonts w:ascii="Tahoma" w:hAnsi="Tahoma" w:cs="Tahoma"/>
          <w:b/>
          <w:bCs/>
        </w:rPr>
        <w:t xml:space="preserve"> UBC</w:t>
      </w:r>
    </w:p>
    <w:p w14:paraId="179B07D2" w14:textId="77777777" w:rsidR="00294326" w:rsidRDefault="00294326" w:rsidP="00056B78">
      <w:pPr>
        <w:widowControl w:val="0"/>
        <w:autoSpaceDE w:val="0"/>
        <w:autoSpaceDN w:val="0"/>
        <w:adjustRightInd w:val="0"/>
        <w:ind w:left="-851"/>
        <w:rPr>
          <w:rFonts w:ascii="Times" w:hAnsi="Times" w:cs="Times"/>
        </w:rPr>
      </w:pPr>
    </w:p>
    <w:tbl>
      <w:tblPr>
        <w:tblW w:w="5000" w:type="pct"/>
        <w:tblInd w:w="-601" w:type="dxa"/>
        <w:tblBorders>
          <w:top w:val="nil"/>
          <w:left w:val="nil"/>
          <w:right w:val="nil"/>
        </w:tblBorders>
        <w:tblLayout w:type="fixed"/>
        <w:tblLook w:val="0000" w:firstRow="0" w:lastRow="0" w:firstColumn="0" w:lastColumn="0" w:noHBand="0" w:noVBand="0"/>
      </w:tblPr>
      <w:tblGrid>
        <w:gridCol w:w="1135"/>
        <w:gridCol w:w="7797"/>
        <w:gridCol w:w="1250"/>
      </w:tblGrid>
      <w:tr w:rsidR="00842BD0" w:rsidRPr="005D2EF5" w14:paraId="008BFE17" w14:textId="77777777" w:rsidTr="005D2EF5">
        <w:trPr>
          <w:trHeight w:val="547"/>
        </w:trPr>
        <w:tc>
          <w:tcPr>
            <w:tcW w:w="5000"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D73EAA" w14:textId="14201658" w:rsidR="00842BD0" w:rsidRPr="005D2EF5" w:rsidRDefault="00C45C36" w:rsidP="00C45C36">
            <w:pPr>
              <w:widowControl w:val="0"/>
              <w:autoSpaceDE w:val="0"/>
              <w:autoSpaceDN w:val="0"/>
              <w:adjustRightInd w:val="0"/>
              <w:ind w:right="-391"/>
              <w:rPr>
                <w:rFonts w:ascii="Arial" w:hAnsi="Arial" w:cs="Arial"/>
                <w:sz w:val="22"/>
                <w:szCs w:val="22"/>
              </w:rPr>
            </w:pPr>
            <w:r w:rsidRPr="005D2EF5">
              <w:rPr>
                <w:rFonts w:ascii="Arial" w:hAnsi="Arial" w:cs="Arial"/>
                <w:b/>
                <w:bCs/>
                <w:sz w:val="22"/>
                <w:szCs w:val="22"/>
              </w:rPr>
              <w:t>REPORTS (5</w:t>
            </w:r>
            <w:r w:rsidR="00842BD0" w:rsidRPr="005D2EF5">
              <w:rPr>
                <w:rFonts w:ascii="Arial" w:hAnsi="Arial" w:cs="Arial"/>
                <w:b/>
                <w:bCs/>
                <w:sz w:val="22"/>
                <w:szCs w:val="22"/>
              </w:rPr>
              <w:t xml:space="preserve"> min) </w:t>
            </w:r>
          </w:p>
        </w:tc>
      </w:tr>
      <w:tr w:rsidR="00056B78" w:rsidRPr="005D2EF5" w14:paraId="52F914DD" w14:textId="77777777" w:rsidTr="005D2EF5">
        <w:tblPrEx>
          <w:tblBorders>
            <w:top w:val="none" w:sz="0" w:space="0" w:color="auto"/>
          </w:tblBorders>
        </w:tblPrEx>
        <w:trPr>
          <w:trHeight w:val="459"/>
        </w:trPr>
        <w:tc>
          <w:tcPr>
            <w:tcW w:w="55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9F756D" w14:textId="7D7EDB81" w:rsidR="00056B78" w:rsidRPr="005D2EF5" w:rsidRDefault="00056B78" w:rsidP="000E6D2D">
            <w:pPr>
              <w:widowControl w:val="0"/>
              <w:autoSpaceDE w:val="0"/>
              <w:autoSpaceDN w:val="0"/>
              <w:adjustRightInd w:val="0"/>
              <w:spacing w:after="240"/>
              <w:rPr>
                <w:rFonts w:ascii="Arial" w:hAnsi="Arial" w:cs="Arial"/>
                <w:sz w:val="22"/>
                <w:szCs w:val="22"/>
              </w:rPr>
            </w:pPr>
            <w:r w:rsidRPr="005D2EF5">
              <w:rPr>
                <w:rFonts w:ascii="Arial" w:hAnsi="Arial" w:cs="Arial"/>
                <w:sz w:val="22"/>
                <w:szCs w:val="22"/>
              </w:rPr>
              <w:t xml:space="preserve">1  </w:t>
            </w:r>
          </w:p>
        </w:tc>
        <w:tc>
          <w:tcPr>
            <w:tcW w:w="38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88B80" w14:textId="139FDBB0" w:rsidR="00056B78" w:rsidRPr="005D2EF5" w:rsidRDefault="00056B78" w:rsidP="00347356">
            <w:pPr>
              <w:widowControl w:val="0"/>
              <w:autoSpaceDE w:val="0"/>
              <w:autoSpaceDN w:val="0"/>
              <w:adjustRightInd w:val="0"/>
              <w:spacing w:after="240"/>
              <w:rPr>
                <w:rFonts w:ascii="Arial" w:hAnsi="Arial" w:cs="Arial"/>
                <w:sz w:val="22"/>
                <w:szCs w:val="22"/>
              </w:rPr>
            </w:pPr>
            <w:r w:rsidRPr="005D2EF5">
              <w:rPr>
                <w:rFonts w:ascii="Arial" w:hAnsi="Arial" w:cs="Arial"/>
                <w:sz w:val="22"/>
                <w:szCs w:val="22"/>
              </w:rPr>
              <w:t xml:space="preserve">Call to </w:t>
            </w:r>
            <w:r w:rsidR="00347356" w:rsidRPr="005D2EF5">
              <w:rPr>
                <w:rFonts w:ascii="Arial" w:hAnsi="Arial" w:cs="Arial"/>
                <w:sz w:val="22"/>
                <w:szCs w:val="22"/>
              </w:rPr>
              <w:t>O</w:t>
            </w:r>
            <w:r w:rsidRPr="005D2EF5">
              <w:rPr>
                <w:rFonts w:ascii="Arial" w:hAnsi="Arial" w:cs="Arial"/>
                <w:sz w:val="22"/>
                <w:szCs w:val="22"/>
              </w:rPr>
              <w:t>rder</w:t>
            </w:r>
            <w:r w:rsidR="00347356" w:rsidRPr="005D2EF5">
              <w:rPr>
                <w:rFonts w:ascii="Arial" w:hAnsi="Arial" w:cs="Arial"/>
                <w:sz w:val="22"/>
                <w:szCs w:val="22"/>
              </w:rPr>
              <w:t>, Attendance, and Agenda A</w:t>
            </w:r>
            <w:r w:rsidRPr="005D2EF5">
              <w:rPr>
                <w:rFonts w:ascii="Arial" w:hAnsi="Arial" w:cs="Arial"/>
                <w:sz w:val="22"/>
                <w:szCs w:val="22"/>
              </w:rPr>
              <w:t xml:space="preserve">pproval </w:t>
            </w:r>
          </w:p>
        </w:tc>
        <w:tc>
          <w:tcPr>
            <w:tcW w:w="61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BC759E" w14:textId="126CC508" w:rsidR="00056B78" w:rsidRPr="005D2EF5" w:rsidRDefault="00056B78" w:rsidP="00C45C36">
            <w:pPr>
              <w:widowControl w:val="0"/>
              <w:autoSpaceDE w:val="0"/>
              <w:autoSpaceDN w:val="0"/>
              <w:adjustRightInd w:val="0"/>
              <w:spacing w:after="240"/>
              <w:ind w:left="65"/>
              <w:rPr>
                <w:rFonts w:ascii="Arial" w:hAnsi="Arial" w:cs="Arial"/>
                <w:sz w:val="22"/>
                <w:szCs w:val="22"/>
              </w:rPr>
            </w:pPr>
            <w:r w:rsidRPr="005D2EF5">
              <w:rPr>
                <w:rFonts w:ascii="Arial" w:hAnsi="Arial" w:cs="Arial"/>
                <w:noProof/>
                <w:sz w:val="22"/>
                <w:szCs w:val="22"/>
                <w:lang w:val="en-CA" w:eastAsia="en-CA"/>
              </w:rPr>
              <w:drawing>
                <wp:inline distT="0" distB="0" distL="0" distR="0" wp14:anchorId="09A9AB95" wp14:editId="4D2818E4">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C45C36" w:rsidRPr="005D2EF5">
              <w:rPr>
                <w:rFonts w:ascii="Arial" w:hAnsi="Arial" w:cs="Arial"/>
                <w:sz w:val="22"/>
                <w:szCs w:val="22"/>
              </w:rPr>
              <w:t>Fiona</w:t>
            </w:r>
            <w:r w:rsidRPr="005D2EF5">
              <w:rPr>
                <w:rFonts w:ascii="Arial" w:hAnsi="Arial" w:cs="Arial"/>
                <w:sz w:val="22"/>
                <w:szCs w:val="22"/>
              </w:rPr>
              <w:t xml:space="preserve"> </w:t>
            </w:r>
          </w:p>
        </w:tc>
      </w:tr>
      <w:tr w:rsidR="00056B78" w:rsidRPr="005D2EF5" w14:paraId="094C2D14" w14:textId="77777777" w:rsidTr="005D2EF5">
        <w:tblPrEx>
          <w:tblBorders>
            <w:top w:val="none" w:sz="0" w:space="0" w:color="auto"/>
          </w:tblBorders>
        </w:tblPrEx>
        <w:trPr>
          <w:trHeight w:val="664"/>
        </w:trPr>
        <w:tc>
          <w:tcPr>
            <w:tcW w:w="557"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A23801" w14:textId="06B7D36F" w:rsidR="00056B78" w:rsidRPr="005D2EF5" w:rsidRDefault="00056B78" w:rsidP="000E6D2D">
            <w:pPr>
              <w:widowControl w:val="0"/>
              <w:autoSpaceDE w:val="0"/>
              <w:autoSpaceDN w:val="0"/>
              <w:adjustRightInd w:val="0"/>
              <w:spacing w:after="240"/>
              <w:rPr>
                <w:rFonts w:ascii="Arial" w:hAnsi="Arial" w:cs="Arial"/>
                <w:sz w:val="22"/>
                <w:szCs w:val="22"/>
              </w:rPr>
            </w:pPr>
            <w:r w:rsidRPr="005D2EF5">
              <w:rPr>
                <w:rFonts w:ascii="Arial" w:hAnsi="Arial" w:cs="Arial"/>
                <w:sz w:val="22"/>
                <w:szCs w:val="22"/>
              </w:rPr>
              <w:t xml:space="preserve">2 </w:t>
            </w:r>
          </w:p>
        </w:tc>
        <w:tc>
          <w:tcPr>
            <w:tcW w:w="382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CD20F3" w14:textId="77777777" w:rsidR="00056B78" w:rsidRPr="005D2EF5" w:rsidRDefault="00C45C36" w:rsidP="00C45C36">
            <w:pPr>
              <w:widowControl w:val="0"/>
              <w:autoSpaceDE w:val="0"/>
              <w:autoSpaceDN w:val="0"/>
              <w:adjustRightInd w:val="0"/>
              <w:ind w:right="34"/>
              <w:rPr>
                <w:rFonts w:ascii="Arial" w:hAnsi="Arial" w:cs="Arial"/>
                <w:sz w:val="22"/>
                <w:szCs w:val="22"/>
              </w:rPr>
            </w:pPr>
            <w:r w:rsidRPr="005D2EF5">
              <w:rPr>
                <w:rFonts w:ascii="Arial" w:hAnsi="Arial" w:cs="Arial"/>
                <w:sz w:val="22"/>
                <w:szCs w:val="22"/>
              </w:rPr>
              <w:t xml:space="preserve">Agenda </w:t>
            </w:r>
            <w:r w:rsidR="00714059" w:rsidRPr="005D2EF5">
              <w:rPr>
                <w:rFonts w:ascii="Arial" w:hAnsi="Arial" w:cs="Arial"/>
                <w:sz w:val="22"/>
                <w:szCs w:val="22"/>
              </w:rPr>
              <w:t xml:space="preserve">Approval </w:t>
            </w:r>
          </w:p>
          <w:p w14:paraId="424B5069" w14:textId="42154D5F" w:rsidR="00C45C36" w:rsidRPr="005D2EF5" w:rsidRDefault="00C45C36" w:rsidP="00C45C36">
            <w:pPr>
              <w:pStyle w:val="ListParagraph"/>
              <w:widowControl w:val="0"/>
              <w:numPr>
                <w:ilvl w:val="0"/>
                <w:numId w:val="1"/>
              </w:numPr>
              <w:autoSpaceDE w:val="0"/>
              <w:autoSpaceDN w:val="0"/>
              <w:adjustRightInd w:val="0"/>
              <w:ind w:right="34"/>
              <w:rPr>
                <w:rFonts w:ascii="Arial" w:hAnsi="Arial" w:cs="Arial"/>
                <w:sz w:val="22"/>
                <w:szCs w:val="22"/>
              </w:rPr>
            </w:pPr>
            <w:r w:rsidRPr="005D2EF5">
              <w:rPr>
                <w:rFonts w:ascii="Arial" w:hAnsi="Arial" w:cs="Arial"/>
                <w:sz w:val="22"/>
                <w:szCs w:val="22"/>
              </w:rPr>
              <w:t>Any additions</w:t>
            </w:r>
          </w:p>
        </w:tc>
        <w:tc>
          <w:tcPr>
            <w:tcW w:w="61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58A203" w14:textId="0A4A0C78" w:rsidR="00056B78" w:rsidRPr="005D2EF5" w:rsidRDefault="00C45C36" w:rsidP="00714059">
            <w:pPr>
              <w:widowControl w:val="0"/>
              <w:autoSpaceDE w:val="0"/>
              <w:autoSpaceDN w:val="0"/>
              <w:adjustRightInd w:val="0"/>
              <w:spacing w:after="240"/>
              <w:ind w:left="65" w:right="-391"/>
              <w:rPr>
                <w:rFonts w:ascii="Arial" w:hAnsi="Arial" w:cs="Arial"/>
                <w:sz w:val="22"/>
                <w:szCs w:val="22"/>
              </w:rPr>
            </w:pPr>
            <w:r w:rsidRPr="005D2EF5">
              <w:rPr>
                <w:rFonts w:ascii="Arial" w:hAnsi="Arial" w:cs="Arial"/>
                <w:sz w:val="22"/>
                <w:szCs w:val="22"/>
              </w:rPr>
              <w:t>Fiona</w:t>
            </w:r>
          </w:p>
        </w:tc>
      </w:tr>
      <w:tr w:rsidR="00C45C36" w:rsidRPr="005D2EF5" w14:paraId="53A8E725"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rPr>
          <w:trHeight w:val="309"/>
        </w:trPr>
        <w:tc>
          <w:tcPr>
            <w:tcW w:w="5000"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7C2CD" w14:textId="77777777" w:rsidR="00C45C36" w:rsidRPr="005D2EF5" w:rsidRDefault="00C45C36">
            <w:pPr>
              <w:pStyle w:val="NormalWeb"/>
              <w:spacing w:before="0" w:beforeAutospacing="0" w:after="0" w:afterAutospacing="0"/>
              <w:rPr>
                <w:rFonts w:ascii="Arial" w:hAnsi="Arial" w:cs="Arial"/>
                <w:sz w:val="22"/>
                <w:szCs w:val="22"/>
                <w:lang w:eastAsia="en-US"/>
              </w:rPr>
            </w:pPr>
            <w:r w:rsidRPr="005D2EF5">
              <w:rPr>
                <w:rFonts w:ascii="Arial" w:hAnsi="Arial" w:cs="Arial"/>
                <w:b/>
                <w:bCs/>
                <w:color w:val="000000"/>
                <w:sz w:val="22"/>
                <w:szCs w:val="22"/>
                <w:lang w:eastAsia="en-US"/>
              </w:rPr>
              <w:t>Executive Updates (12:45-1:00)</w:t>
            </w:r>
          </w:p>
        </w:tc>
      </w:tr>
      <w:tr w:rsidR="00C45C36" w:rsidRPr="005D2EF5" w14:paraId="5E641D3F"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86AE2"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3</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91DEA" w14:textId="77777777" w:rsidR="00C45C36" w:rsidRPr="005D2EF5" w:rsidRDefault="00C45C36">
            <w:pPr>
              <w:pStyle w:val="NormalWeb"/>
              <w:spacing w:before="0" w:beforeAutospacing="0" w:after="0" w:afterAutospacing="0"/>
              <w:rPr>
                <w:rFonts w:ascii="Arial" w:hAnsi="Arial" w:cs="Arial"/>
                <w:sz w:val="22"/>
                <w:szCs w:val="22"/>
                <w:lang w:eastAsia="en-US"/>
              </w:rPr>
            </w:pPr>
            <w:r w:rsidRPr="005D2EF5">
              <w:rPr>
                <w:rFonts w:ascii="Arial" w:hAnsi="Arial" w:cs="Arial"/>
                <w:color w:val="000000"/>
                <w:sz w:val="22"/>
                <w:szCs w:val="22"/>
                <w:lang w:eastAsia="en-US"/>
              </w:rPr>
              <w:t>President and Vice President updates</w:t>
            </w:r>
          </w:p>
          <w:p w14:paraId="0C2D9498" w14:textId="2BFA4CB0" w:rsidR="00C45C36" w:rsidRPr="005D2EF5" w:rsidRDefault="00C45C36" w:rsidP="00C45C36">
            <w:pPr>
              <w:pStyle w:val="NormalWeb"/>
              <w:numPr>
                <w:ilvl w:val="0"/>
                <w:numId w:val="2"/>
              </w:numPr>
              <w:spacing w:before="0" w:beforeAutospacing="0" w:after="0" w:afterAutospacing="0"/>
              <w:ind w:left="36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Lifetime Membership Award Winner! (F)</w:t>
            </w:r>
            <w:r w:rsidRPr="005D2EF5">
              <w:rPr>
                <w:rFonts w:ascii="Arial" w:hAnsi="Arial" w:cs="Arial"/>
                <w:color w:val="000000"/>
                <w:sz w:val="22"/>
                <w:szCs w:val="22"/>
                <w:lang w:eastAsia="en-US"/>
              </w:rPr>
              <w:t xml:space="preserve">: Recently retired Cliff Cornish from VIHA has been nominated by Shannon Long and Cathy Rayment </w:t>
            </w:r>
          </w:p>
          <w:p w14:paraId="3C5CCECF" w14:textId="4F76B0FE" w:rsidR="00C45C36" w:rsidRPr="005D2EF5" w:rsidRDefault="00C45C36" w:rsidP="00C45C36">
            <w:pPr>
              <w:pStyle w:val="NormalWeb"/>
              <w:numPr>
                <w:ilvl w:val="1"/>
                <w:numId w:val="2"/>
              </w:numPr>
              <w:tabs>
                <w:tab w:val="clear" w:pos="1440"/>
                <w:tab w:val="num" w:pos="844"/>
              </w:tabs>
              <w:spacing w:before="0" w:beforeAutospacing="0" w:after="0" w:afterAutospacing="0"/>
              <w:ind w:left="844"/>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Cliff has been very involved within both CHLA and HLABC and has been a great advocate for professional participation and association contribution</w:t>
            </w:r>
          </w:p>
          <w:p w14:paraId="4A3CA374" w14:textId="77777777" w:rsidR="00C45C36" w:rsidRPr="005D2EF5" w:rsidRDefault="00C45C36" w:rsidP="00C45C36">
            <w:pPr>
              <w:pStyle w:val="NormalWeb"/>
              <w:numPr>
                <w:ilvl w:val="0"/>
                <w:numId w:val="2"/>
              </w:numPr>
              <w:spacing w:before="0" w:beforeAutospacing="0" w:after="0" w:afterAutospacing="0"/>
              <w:ind w:left="36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Predatory journals in PubMed</w:t>
            </w:r>
          </w:p>
          <w:p w14:paraId="5EB1EF72" w14:textId="03628E72" w:rsidR="00C45C36" w:rsidRPr="005D2EF5" w:rsidRDefault="00A04FD4" w:rsidP="00C45C36">
            <w:pPr>
              <w:pStyle w:val="NormalWeb"/>
              <w:numPr>
                <w:ilvl w:val="1"/>
                <w:numId w:val="2"/>
              </w:numPr>
              <w:tabs>
                <w:tab w:val="clear" w:pos="1440"/>
                <w:tab w:val="num" w:pos="844"/>
              </w:tabs>
              <w:spacing w:before="0" w:beforeAutospacing="0" w:after="0" w:afterAutospacing="0"/>
              <w:ind w:left="844"/>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 xml:space="preserve">MDULC </w:t>
            </w:r>
            <w:proofErr w:type="spellStart"/>
            <w:r w:rsidRPr="005D2EF5">
              <w:rPr>
                <w:rFonts w:ascii="Arial" w:hAnsi="Arial" w:cs="Arial"/>
                <w:color w:val="000000"/>
                <w:sz w:val="22"/>
                <w:szCs w:val="22"/>
                <w:lang w:eastAsia="en-US"/>
              </w:rPr>
              <w:t>listserve</w:t>
            </w:r>
            <w:proofErr w:type="spellEnd"/>
            <w:r w:rsidRPr="005D2EF5">
              <w:rPr>
                <w:rFonts w:ascii="Arial" w:hAnsi="Arial" w:cs="Arial"/>
                <w:color w:val="000000"/>
                <w:sz w:val="22"/>
                <w:szCs w:val="22"/>
                <w:lang w:eastAsia="en-US"/>
              </w:rPr>
              <w:t xml:space="preserve"> topic: predatory journals (PJ) being indexed in Pub Med – should it be association responsibility to bring awareness of PJ?</w:t>
            </w:r>
          </w:p>
          <w:p w14:paraId="5AD69498" w14:textId="5BBF945E" w:rsidR="00A04FD4" w:rsidRPr="005D2EF5" w:rsidRDefault="00A04FD4" w:rsidP="00A04FD4">
            <w:pPr>
              <w:pStyle w:val="NormalWeb"/>
              <w:numPr>
                <w:ilvl w:val="1"/>
                <w:numId w:val="2"/>
              </w:numPr>
              <w:tabs>
                <w:tab w:val="clear" w:pos="1440"/>
                <w:tab w:val="num" w:pos="844"/>
              </w:tabs>
              <w:spacing w:before="0" w:beforeAutospacing="0" w:after="0" w:afterAutospacing="0"/>
              <w:ind w:left="844"/>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 xml:space="preserve">Fiona brought the issue up with CHLA. CHLA will be discussing it at their next board meeting this February. Currently no guidelines, tools, or official statements as to how to deal with PJ, not even </w:t>
            </w:r>
            <w:proofErr w:type="gramStart"/>
            <w:r w:rsidRPr="005D2EF5">
              <w:rPr>
                <w:rFonts w:ascii="Arial" w:hAnsi="Arial" w:cs="Arial"/>
                <w:color w:val="000000"/>
                <w:sz w:val="22"/>
                <w:szCs w:val="22"/>
                <w:lang w:eastAsia="en-US"/>
              </w:rPr>
              <w:t>from  the</w:t>
            </w:r>
            <w:proofErr w:type="gramEnd"/>
            <w:r w:rsidRPr="005D2EF5">
              <w:rPr>
                <w:rFonts w:ascii="Arial" w:hAnsi="Arial" w:cs="Arial"/>
                <w:color w:val="000000"/>
                <w:sz w:val="22"/>
                <w:szCs w:val="22"/>
                <w:lang w:eastAsia="en-US"/>
              </w:rPr>
              <w:t xml:space="preserve"> US Library of Medicine. </w:t>
            </w:r>
          </w:p>
          <w:p w14:paraId="4316BB2A" w14:textId="4D1A0042" w:rsidR="00A04FD4" w:rsidRPr="005D2EF5" w:rsidRDefault="00C45C36" w:rsidP="00A04FD4">
            <w:pPr>
              <w:pStyle w:val="NormalWeb"/>
              <w:numPr>
                <w:ilvl w:val="0"/>
                <w:numId w:val="3"/>
              </w:numPr>
              <w:spacing w:before="0" w:beforeAutospacing="0" w:after="0" w:afterAutospacing="0"/>
              <w:ind w:left="36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 xml:space="preserve">Reviving awards available for students (V) </w:t>
            </w:r>
            <w:r w:rsidR="00A04FD4" w:rsidRPr="005D2EF5">
              <w:rPr>
                <w:rFonts w:ascii="Arial" w:hAnsi="Arial" w:cs="Arial"/>
                <w:color w:val="000000"/>
                <w:sz w:val="22"/>
                <w:szCs w:val="22"/>
                <w:lang w:eastAsia="en-US"/>
              </w:rPr>
              <w:t>–</w:t>
            </w:r>
            <w:r w:rsidRPr="005D2EF5">
              <w:rPr>
                <w:rFonts w:ascii="Arial" w:hAnsi="Arial" w:cs="Arial"/>
                <w:color w:val="000000"/>
                <w:sz w:val="22"/>
                <w:szCs w:val="22"/>
                <w:lang w:eastAsia="en-US"/>
              </w:rPr>
              <w:t xml:space="preserve"> </w:t>
            </w:r>
          </w:p>
          <w:p w14:paraId="008CAC04" w14:textId="58D8CC5B" w:rsidR="00C45C36" w:rsidRPr="005D2EF5" w:rsidRDefault="00A04FD4" w:rsidP="00A04FD4">
            <w:pPr>
              <w:pStyle w:val="NormalWeb"/>
              <w:numPr>
                <w:ilvl w:val="0"/>
                <w:numId w:val="10"/>
              </w:numPr>
              <w:spacing w:before="0" w:beforeAutospacing="0" w:after="0" w:afterAutospacing="0"/>
              <w:ind w:left="844"/>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 xml:space="preserve">David Noble prize: $250 prize for Librarian and Lib. Tech students (paper submission by student, selected by HLABC) was last awarded in 2012. </w:t>
            </w:r>
          </w:p>
          <w:p w14:paraId="50258A88" w14:textId="1578DD91" w:rsidR="00A04FD4" w:rsidRPr="005D2EF5" w:rsidRDefault="00A04FD4" w:rsidP="00A04FD4">
            <w:pPr>
              <w:pStyle w:val="NormalWeb"/>
              <w:numPr>
                <w:ilvl w:val="0"/>
                <w:numId w:val="10"/>
              </w:numPr>
              <w:spacing w:before="0" w:beforeAutospacing="0" w:after="0" w:afterAutospacing="0"/>
              <w:ind w:left="844"/>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 xml:space="preserve">C. William Fraser Prize: </w:t>
            </w:r>
            <w:proofErr w:type="spellStart"/>
            <w:r w:rsidRPr="005D2EF5">
              <w:rPr>
                <w:rFonts w:ascii="Arial" w:hAnsi="Arial" w:cs="Arial"/>
                <w:color w:val="000000"/>
                <w:sz w:val="22"/>
                <w:szCs w:val="22"/>
                <w:lang w:eastAsia="en-US"/>
              </w:rPr>
              <w:t>iSchool</w:t>
            </w:r>
            <w:proofErr w:type="spellEnd"/>
            <w:r w:rsidRPr="005D2EF5">
              <w:rPr>
                <w:rFonts w:ascii="Arial" w:hAnsi="Arial" w:cs="Arial"/>
                <w:color w:val="000000"/>
                <w:sz w:val="22"/>
                <w:szCs w:val="22"/>
                <w:lang w:eastAsia="en-US"/>
              </w:rPr>
              <w:t xml:space="preserve"> selected prize, with HLABC affiliation</w:t>
            </w:r>
          </w:p>
          <w:p w14:paraId="1024ABBF" w14:textId="4085E809" w:rsidR="00A04FD4" w:rsidRPr="005D2EF5" w:rsidRDefault="00A04FD4" w:rsidP="00A04FD4">
            <w:pPr>
              <w:pStyle w:val="NormalWeb"/>
              <w:numPr>
                <w:ilvl w:val="0"/>
                <w:numId w:val="10"/>
              </w:numPr>
              <w:spacing w:before="0" w:beforeAutospacing="0" w:after="0" w:afterAutospacing="0"/>
              <w:ind w:left="844"/>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 xml:space="preserve">Anna Lee award: </w:t>
            </w:r>
            <w:proofErr w:type="spellStart"/>
            <w:r w:rsidRPr="005D2EF5">
              <w:rPr>
                <w:rFonts w:ascii="Arial" w:hAnsi="Arial" w:cs="Arial"/>
                <w:color w:val="000000"/>
                <w:sz w:val="22"/>
                <w:szCs w:val="22"/>
                <w:lang w:eastAsia="en-US"/>
              </w:rPr>
              <w:t>iSchool</w:t>
            </w:r>
            <w:proofErr w:type="spellEnd"/>
            <w:r w:rsidRPr="005D2EF5">
              <w:rPr>
                <w:rFonts w:ascii="Arial" w:hAnsi="Arial" w:cs="Arial"/>
                <w:color w:val="000000"/>
                <w:sz w:val="22"/>
                <w:szCs w:val="22"/>
                <w:lang w:eastAsia="en-US"/>
              </w:rPr>
              <w:t xml:space="preserve"> prize? Brought up by Dean G.  </w:t>
            </w:r>
          </w:p>
          <w:p w14:paraId="02AE4751" w14:textId="77777777" w:rsidR="00C45C36" w:rsidRPr="005D2EF5" w:rsidRDefault="00C45C36" w:rsidP="00C45C36">
            <w:pPr>
              <w:pStyle w:val="NormalWeb"/>
              <w:numPr>
                <w:ilvl w:val="0"/>
                <w:numId w:val="4"/>
              </w:numPr>
              <w:spacing w:before="0" w:beforeAutospacing="0" w:after="0" w:afterAutospacing="0" w:line="0" w:lineRule="atLeast"/>
              <w:ind w:left="36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CHLA strategic direction planning (F)</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28EFB"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Vanessa/Fiona</w:t>
            </w:r>
          </w:p>
        </w:tc>
      </w:tr>
      <w:tr w:rsidR="00C45C36" w:rsidRPr="005D2EF5" w14:paraId="72E48434"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2DBD1" w14:textId="69DD70BC"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4</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7CA46" w14:textId="6C2369DF"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Past-president update</w:t>
            </w:r>
            <w:r w:rsidR="00A04FD4" w:rsidRPr="005D2EF5">
              <w:rPr>
                <w:rFonts w:ascii="Arial" w:hAnsi="Arial" w:cs="Arial"/>
                <w:color w:val="000000"/>
                <w:sz w:val="22"/>
                <w:szCs w:val="22"/>
                <w:lang w:eastAsia="en-US"/>
              </w:rPr>
              <w:t>: no new updates</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7C81A"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Kristina M</w:t>
            </w:r>
          </w:p>
        </w:tc>
      </w:tr>
      <w:tr w:rsidR="00C45C36" w:rsidRPr="005D2EF5" w14:paraId="0852D4EC"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rPr>
          <w:trHeight w:val="2152"/>
        </w:trPr>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0BB59"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5</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013EE" w14:textId="77777777" w:rsidR="00C45C36" w:rsidRPr="005D2EF5" w:rsidRDefault="00C45C36">
            <w:pPr>
              <w:pStyle w:val="NormalWeb"/>
              <w:spacing w:before="0" w:beforeAutospacing="0" w:after="0" w:afterAutospacing="0"/>
              <w:rPr>
                <w:rFonts w:ascii="Arial" w:hAnsi="Arial" w:cs="Arial"/>
                <w:sz w:val="22"/>
                <w:szCs w:val="22"/>
                <w:lang w:eastAsia="en-US"/>
              </w:rPr>
            </w:pPr>
            <w:r w:rsidRPr="005D2EF5">
              <w:rPr>
                <w:rFonts w:ascii="Arial" w:hAnsi="Arial" w:cs="Arial"/>
                <w:color w:val="000000"/>
                <w:sz w:val="22"/>
                <w:szCs w:val="22"/>
                <w:lang w:eastAsia="en-US"/>
              </w:rPr>
              <w:t>Treasurer/Membership update</w:t>
            </w:r>
          </w:p>
          <w:p w14:paraId="79D9800D" w14:textId="1BE57D36" w:rsidR="00C45C36" w:rsidRPr="005D2EF5" w:rsidRDefault="00A04FD4" w:rsidP="00C45C36">
            <w:pPr>
              <w:pStyle w:val="NormalWeb"/>
              <w:numPr>
                <w:ilvl w:val="0"/>
                <w:numId w:val="5"/>
              </w:numPr>
              <w:spacing w:before="0" w:beforeAutospacing="0" w:after="0" w:afterAutospacing="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How much money does HLABC have</w:t>
            </w:r>
            <w:r w:rsidR="001403D3" w:rsidRPr="005D2EF5">
              <w:rPr>
                <w:rFonts w:ascii="Arial" w:hAnsi="Arial" w:cs="Arial"/>
                <w:color w:val="000000"/>
                <w:sz w:val="22"/>
                <w:szCs w:val="22"/>
                <w:lang w:eastAsia="en-US"/>
              </w:rPr>
              <w:t xml:space="preserve">?  </w:t>
            </w:r>
            <w:r w:rsidRPr="005D2EF5">
              <w:rPr>
                <w:rFonts w:ascii="Arial" w:hAnsi="Arial" w:cs="Arial"/>
                <w:i/>
                <w:color w:val="000000"/>
                <w:sz w:val="22"/>
                <w:szCs w:val="22"/>
                <w:lang w:eastAsia="en-US"/>
              </w:rPr>
              <w:t>Not answered</w:t>
            </w:r>
            <w:r w:rsidR="001403D3" w:rsidRPr="005D2EF5">
              <w:rPr>
                <w:rFonts w:ascii="Arial" w:hAnsi="Arial" w:cs="Arial"/>
                <w:i/>
                <w:color w:val="000000"/>
                <w:sz w:val="22"/>
                <w:szCs w:val="22"/>
                <w:lang w:eastAsia="en-US"/>
              </w:rPr>
              <w:t xml:space="preserve"> </w:t>
            </w:r>
          </w:p>
          <w:p w14:paraId="281276D3" w14:textId="34DE40EA" w:rsidR="00C45C36" w:rsidRPr="005D2EF5" w:rsidRDefault="001403D3" w:rsidP="001403D3">
            <w:pPr>
              <w:pStyle w:val="NormalWeb"/>
              <w:numPr>
                <w:ilvl w:val="0"/>
                <w:numId w:val="5"/>
              </w:numPr>
              <w:spacing w:before="0" w:beforeAutospacing="0" w:after="0" w:afterAutospacing="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 xml:space="preserve">Financial report on HLABC: </w:t>
            </w:r>
            <w:r w:rsidRPr="005D2EF5">
              <w:rPr>
                <w:rFonts w:ascii="Arial" w:hAnsi="Arial" w:cs="Arial"/>
                <w:color w:val="000000"/>
                <w:sz w:val="22"/>
                <w:szCs w:val="22"/>
                <w:lang w:eastAsia="en-US"/>
              </w:rPr>
              <w:t>Financially stable, operating break even w. costs of the CE</w:t>
            </w:r>
            <w:r w:rsidRPr="005D2EF5">
              <w:rPr>
                <w:rFonts w:ascii="Arial" w:hAnsi="Arial" w:cs="Arial"/>
                <w:color w:val="000000"/>
                <w:sz w:val="22"/>
                <w:szCs w:val="22"/>
                <w:lang w:eastAsia="en-US"/>
              </w:rPr>
              <w:t xml:space="preserve">. </w:t>
            </w:r>
            <w:r w:rsidRPr="005D2EF5">
              <w:rPr>
                <w:rFonts w:ascii="Arial" w:hAnsi="Arial" w:cs="Arial"/>
                <w:color w:val="000000"/>
                <w:sz w:val="22"/>
                <w:szCs w:val="22"/>
                <w:lang w:eastAsia="en-US"/>
              </w:rPr>
              <w:t xml:space="preserve">Cathy </w:t>
            </w:r>
            <w:proofErr w:type="spellStart"/>
            <w:r w:rsidRPr="005D2EF5">
              <w:rPr>
                <w:rFonts w:ascii="Arial" w:hAnsi="Arial" w:cs="Arial"/>
                <w:color w:val="000000"/>
                <w:sz w:val="22"/>
                <w:szCs w:val="22"/>
                <w:lang w:eastAsia="en-US"/>
              </w:rPr>
              <w:t>Raymont</w:t>
            </w:r>
            <w:proofErr w:type="spellEnd"/>
            <w:r w:rsidRPr="005D2EF5">
              <w:rPr>
                <w:rFonts w:ascii="Arial" w:hAnsi="Arial" w:cs="Arial"/>
                <w:color w:val="000000"/>
                <w:sz w:val="22"/>
                <w:szCs w:val="22"/>
                <w:lang w:eastAsia="en-US"/>
              </w:rPr>
              <w:t xml:space="preserve"> suggested that we should ask for grants as we had previously obtained good kickbacks from CHLA</w:t>
            </w:r>
          </w:p>
          <w:p w14:paraId="6765391E" w14:textId="6D8343AE" w:rsidR="00C45C36" w:rsidRPr="005D2EF5" w:rsidRDefault="00C45C36" w:rsidP="00C45C36">
            <w:pPr>
              <w:pStyle w:val="NormalWeb"/>
              <w:numPr>
                <w:ilvl w:val="0"/>
                <w:numId w:val="5"/>
              </w:numPr>
              <w:spacing w:before="0" w:beforeAutospacing="0" w:after="0" w:afterAutospacing="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Current #members</w:t>
            </w:r>
            <w:r w:rsidR="001403D3" w:rsidRPr="005D2EF5">
              <w:rPr>
                <w:rFonts w:ascii="Arial" w:hAnsi="Arial" w:cs="Arial"/>
                <w:color w:val="000000"/>
                <w:sz w:val="22"/>
                <w:szCs w:val="22"/>
                <w:lang w:eastAsia="en-US"/>
              </w:rPr>
              <w:t xml:space="preserve"> – </w:t>
            </w:r>
            <w:r w:rsidR="001403D3" w:rsidRPr="005D2EF5">
              <w:rPr>
                <w:rFonts w:ascii="Arial" w:hAnsi="Arial" w:cs="Arial"/>
                <w:i/>
                <w:color w:val="000000"/>
                <w:sz w:val="22"/>
                <w:szCs w:val="22"/>
                <w:lang w:eastAsia="en-US"/>
              </w:rPr>
              <w:t>not answered</w:t>
            </w:r>
          </w:p>
          <w:p w14:paraId="314D2424" w14:textId="2403B493" w:rsidR="00C45C36" w:rsidRPr="005D2EF5" w:rsidRDefault="00C45C36" w:rsidP="00C45C36">
            <w:pPr>
              <w:pStyle w:val="NormalWeb"/>
              <w:numPr>
                <w:ilvl w:val="0"/>
                <w:numId w:val="5"/>
              </w:numPr>
              <w:spacing w:before="0" w:beforeAutospacing="0" w:after="0" w:afterAutospacing="0"/>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Renew/join to continue attending today’s session</w:t>
            </w:r>
            <w:r w:rsidR="001403D3" w:rsidRPr="005D2EF5">
              <w:rPr>
                <w:rFonts w:ascii="Arial" w:hAnsi="Arial" w:cs="Arial"/>
                <w:color w:val="000000"/>
                <w:sz w:val="22"/>
                <w:szCs w:val="22"/>
                <w:lang w:eastAsia="en-US"/>
              </w:rPr>
              <w:t xml:space="preserve">: </w:t>
            </w:r>
          </w:p>
          <w:p w14:paraId="777056A9" w14:textId="107644E1" w:rsidR="00C45C36" w:rsidRPr="005D2EF5" w:rsidRDefault="00C45C36" w:rsidP="00C45C36">
            <w:pPr>
              <w:pStyle w:val="NormalWeb"/>
              <w:numPr>
                <w:ilvl w:val="0"/>
                <w:numId w:val="5"/>
              </w:numPr>
              <w:spacing w:before="0" w:beforeAutospacing="0" w:after="0" w:afterAutospacing="0" w:line="0" w:lineRule="atLeast"/>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Renewal date for 2018/2019 membership</w:t>
            </w:r>
            <w:r w:rsidR="001403D3" w:rsidRPr="005D2EF5">
              <w:rPr>
                <w:rFonts w:ascii="Arial" w:hAnsi="Arial" w:cs="Arial"/>
                <w:color w:val="000000"/>
                <w:sz w:val="22"/>
                <w:szCs w:val="22"/>
                <w:lang w:eastAsia="en-US"/>
              </w:rPr>
              <w:t xml:space="preserve">: </w:t>
            </w:r>
            <w:r w:rsidR="001403D3" w:rsidRPr="005D2EF5">
              <w:rPr>
                <w:rFonts w:ascii="Arial" w:hAnsi="Arial" w:cs="Arial"/>
                <w:i/>
                <w:color w:val="000000"/>
                <w:sz w:val="22"/>
                <w:szCs w:val="22"/>
                <w:lang w:eastAsia="en-US"/>
              </w:rPr>
              <w:t xml:space="preserve">not answered. </w:t>
            </w:r>
            <w:r w:rsidR="001403D3" w:rsidRPr="005D2EF5">
              <w:rPr>
                <w:rFonts w:ascii="Arial" w:hAnsi="Arial" w:cs="Arial"/>
                <w:color w:val="000000"/>
                <w:sz w:val="22"/>
                <w:szCs w:val="22"/>
                <w:lang w:eastAsia="en-US"/>
              </w:rPr>
              <w:t xml:space="preserve">For members: please delete Antje’s contact info on registration forms. Pay by </w:t>
            </w:r>
            <w:proofErr w:type="spellStart"/>
            <w:r w:rsidR="001403D3" w:rsidRPr="005D2EF5">
              <w:rPr>
                <w:rFonts w:ascii="Arial" w:hAnsi="Arial" w:cs="Arial"/>
                <w:color w:val="000000"/>
                <w:sz w:val="22"/>
                <w:szCs w:val="22"/>
                <w:lang w:eastAsia="en-US"/>
              </w:rPr>
              <w:t>Paypal</w:t>
            </w:r>
            <w:proofErr w:type="spellEnd"/>
            <w:r w:rsidR="001403D3" w:rsidRPr="005D2EF5">
              <w:rPr>
                <w:rFonts w:ascii="Arial" w:hAnsi="Arial" w:cs="Arial"/>
                <w:color w:val="000000"/>
                <w:sz w:val="22"/>
                <w:szCs w:val="22"/>
                <w:lang w:eastAsia="en-US"/>
              </w:rPr>
              <w:t xml:space="preserve"> link </w:t>
            </w:r>
            <w:r w:rsidR="001403D3" w:rsidRPr="005D2EF5">
              <w:rPr>
                <w:rFonts w:ascii="Arial" w:hAnsi="Arial" w:cs="Arial"/>
                <w:color w:val="000000"/>
                <w:sz w:val="22"/>
                <w:szCs w:val="22"/>
                <w:lang w:eastAsia="en-US"/>
              </w:rPr>
              <w:lastRenderedPageBreak/>
              <w:t xml:space="preserve">when membership renewals open in May. Payment needs to be made to Kristina O. </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98C94"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lastRenderedPageBreak/>
              <w:t>Kristina O</w:t>
            </w:r>
          </w:p>
        </w:tc>
      </w:tr>
      <w:tr w:rsidR="00C45C36" w:rsidRPr="005D2EF5" w14:paraId="7B5178DC"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F1C53"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lastRenderedPageBreak/>
              <w:t>6</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E9E00" w14:textId="6C6D23AE"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Communications update</w:t>
            </w:r>
            <w:r w:rsidR="005D2EF5" w:rsidRPr="005D2EF5">
              <w:rPr>
                <w:rFonts w:ascii="Arial" w:hAnsi="Arial" w:cs="Arial"/>
                <w:color w:val="000000"/>
                <w:sz w:val="22"/>
                <w:szCs w:val="22"/>
                <w:lang w:eastAsia="en-US"/>
              </w:rPr>
              <w:t xml:space="preserve">: CE PowerPoints and slides to be sent to Patricia to upload onto </w:t>
            </w:r>
            <w:proofErr w:type="gramStart"/>
            <w:r w:rsidR="005D2EF5" w:rsidRPr="005D2EF5">
              <w:rPr>
                <w:rFonts w:ascii="Arial" w:hAnsi="Arial" w:cs="Arial"/>
                <w:color w:val="000000"/>
                <w:sz w:val="22"/>
                <w:szCs w:val="22"/>
                <w:lang w:eastAsia="en-US"/>
              </w:rPr>
              <w:t>members</w:t>
            </w:r>
            <w:proofErr w:type="gramEnd"/>
            <w:r w:rsidR="005D2EF5" w:rsidRPr="005D2EF5">
              <w:rPr>
                <w:rFonts w:ascii="Arial" w:hAnsi="Arial" w:cs="Arial"/>
                <w:color w:val="000000"/>
                <w:sz w:val="22"/>
                <w:szCs w:val="22"/>
                <w:lang w:eastAsia="en-US"/>
              </w:rPr>
              <w:t xml:space="preserve"> site. </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05DF7"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Patricia</w:t>
            </w:r>
          </w:p>
        </w:tc>
      </w:tr>
      <w:tr w:rsidR="00C45C36" w:rsidRPr="005D2EF5" w14:paraId="2803BAAE"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68F99"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7</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FCE34" w14:textId="4AF21D5C"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Secretary update</w:t>
            </w:r>
            <w:r w:rsidR="005D2EF5" w:rsidRPr="005D2EF5">
              <w:rPr>
                <w:rFonts w:ascii="Arial" w:hAnsi="Arial" w:cs="Arial"/>
                <w:color w:val="000000"/>
                <w:sz w:val="22"/>
                <w:szCs w:val="22"/>
                <w:lang w:eastAsia="en-US"/>
              </w:rPr>
              <w:t xml:space="preserve"> – no updates</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670D7"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Chantalle</w:t>
            </w:r>
          </w:p>
        </w:tc>
      </w:tr>
      <w:tr w:rsidR="00C45C36" w:rsidRPr="005D2EF5" w14:paraId="32BC687A"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D5F22"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8</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D1F00" w14:textId="77777777" w:rsidR="00C45C36" w:rsidRPr="005D2EF5" w:rsidRDefault="00C45C36">
            <w:pPr>
              <w:pStyle w:val="NormalWeb"/>
              <w:spacing w:before="0" w:beforeAutospacing="0" w:after="0" w:afterAutospacing="0" w:line="0" w:lineRule="atLeast"/>
              <w:rPr>
                <w:rFonts w:ascii="Arial" w:hAnsi="Arial" w:cs="Arial"/>
                <w:color w:val="000000"/>
                <w:sz w:val="22"/>
                <w:szCs w:val="22"/>
                <w:lang w:eastAsia="en-US"/>
              </w:rPr>
            </w:pPr>
            <w:r w:rsidRPr="005D2EF5">
              <w:rPr>
                <w:rFonts w:ascii="Arial" w:hAnsi="Arial" w:cs="Arial"/>
                <w:color w:val="000000"/>
                <w:sz w:val="22"/>
                <w:szCs w:val="22"/>
                <w:lang w:eastAsia="en-US"/>
              </w:rPr>
              <w:t>CE/programming update</w:t>
            </w:r>
            <w:r w:rsidR="005D2EF5" w:rsidRPr="005D2EF5">
              <w:rPr>
                <w:rFonts w:ascii="Arial" w:hAnsi="Arial" w:cs="Arial"/>
                <w:color w:val="000000"/>
                <w:sz w:val="22"/>
                <w:szCs w:val="22"/>
                <w:lang w:eastAsia="en-US"/>
              </w:rPr>
              <w:t xml:space="preserve">: </w:t>
            </w:r>
          </w:p>
          <w:p w14:paraId="11A6E9B5" w14:textId="77777777" w:rsidR="005D2EF5" w:rsidRDefault="005D2EF5" w:rsidP="005D2EF5">
            <w:pPr>
              <w:pStyle w:val="NormalWeb"/>
              <w:numPr>
                <w:ilvl w:val="0"/>
                <w:numId w:val="11"/>
              </w:numPr>
              <w:spacing w:before="0" w:beforeAutospacing="0" w:after="0" w:afterAutospacing="0" w:line="0" w:lineRule="atLeast"/>
              <w:rPr>
                <w:rFonts w:ascii="Arial" w:hAnsi="Arial" w:cs="Arial"/>
                <w:sz w:val="22"/>
                <w:szCs w:val="22"/>
                <w:lang w:eastAsia="en-US"/>
              </w:rPr>
            </w:pPr>
            <w:r w:rsidRPr="005D2EF5">
              <w:rPr>
                <w:rFonts w:ascii="Arial" w:hAnsi="Arial" w:cs="Arial"/>
                <w:sz w:val="22"/>
                <w:szCs w:val="22"/>
                <w:lang w:eastAsia="en-US"/>
              </w:rPr>
              <w:t xml:space="preserve">Social </w:t>
            </w:r>
            <w:r>
              <w:rPr>
                <w:rFonts w:ascii="Arial" w:hAnsi="Arial" w:cs="Arial"/>
                <w:sz w:val="22"/>
                <w:szCs w:val="22"/>
                <w:lang w:eastAsia="en-US"/>
              </w:rPr>
              <w:t xml:space="preserve">gathering at Steel Frog in November was well attended. Colleen can also help facilitate non-lower Mainland social gatherings. </w:t>
            </w:r>
          </w:p>
          <w:p w14:paraId="19318B44" w14:textId="77777777" w:rsidR="005D2EF5" w:rsidRDefault="005D2EF5" w:rsidP="005D2EF5">
            <w:pPr>
              <w:pStyle w:val="NormalWeb"/>
              <w:numPr>
                <w:ilvl w:val="0"/>
                <w:numId w:val="11"/>
              </w:numPr>
              <w:spacing w:before="0" w:beforeAutospacing="0" w:after="0" w:afterAutospacing="0" w:line="0" w:lineRule="atLeast"/>
              <w:rPr>
                <w:rFonts w:ascii="Arial" w:hAnsi="Arial" w:cs="Arial"/>
                <w:sz w:val="22"/>
                <w:szCs w:val="22"/>
                <w:lang w:eastAsia="en-US"/>
              </w:rPr>
            </w:pPr>
            <w:r>
              <w:rPr>
                <w:rFonts w:ascii="Arial" w:hAnsi="Arial" w:cs="Arial"/>
                <w:sz w:val="22"/>
                <w:szCs w:val="22"/>
                <w:lang w:eastAsia="en-US"/>
              </w:rPr>
              <w:t>Future CE topics: Fake news and research metrics (Dean suggestions)</w:t>
            </w:r>
          </w:p>
          <w:p w14:paraId="2BD75E7D" w14:textId="260C13C6" w:rsidR="005D2EF5" w:rsidRPr="005D2EF5" w:rsidRDefault="005D2EF5" w:rsidP="005D2EF5">
            <w:pPr>
              <w:pStyle w:val="NormalWeb"/>
              <w:numPr>
                <w:ilvl w:val="1"/>
                <w:numId w:val="11"/>
              </w:numPr>
              <w:spacing w:before="0" w:beforeAutospacing="0" w:after="0" w:afterAutospacing="0" w:line="0" w:lineRule="atLeast"/>
              <w:ind w:left="703"/>
              <w:rPr>
                <w:rFonts w:ascii="Arial" w:hAnsi="Arial" w:cs="Arial"/>
                <w:sz w:val="22"/>
                <w:szCs w:val="22"/>
                <w:lang w:eastAsia="en-US"/>
              </w:rPr>
            </w:pPr>
            <w:r>
              <w:rPr>
                <w:rFonts w:ascii="Arial" w:hAnsi="Arial" w:cs="Arial"/>
                <w:sz w:val="22"/>
                <w:szCs w:val="22"/>
                <w:lang w:eastAsia="en-US"/>
              </w:rPr>
              <w:t xml:space="preserve">Question: Will people pay for more structure, day-long workshops (such as a full day on Systematic Reviews?): Mixed feedback. Some feel that it would be better funded and supported by employers as it would be a more recognized form of CE, while others like a day of mixed topics. </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0B1AA"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Colleen</w:t>
            </w:r>
          </w:p>
        </w:tc>
      </w:tr>
      <w:tr w:rsidR="00C45C36" w:rsidRPr="005D2EF5" w14:paraId="19A2D849"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rPr>
          <w:trHeight w:val="420"/>
        </w:trPr>
        <w:tc>
          <w:tcPr>
            <w:tcW w:w="5000"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0E020" w14:textId="51D11FFF" w:rsidR="00C45C36" w:rsidRPr="005D2EF5" w:rsidRDefault="00C45C36">
            <w:pPr>
              <w:pStyle w:val="NormalWeb"/>
              <w:spacing w:before="0" w:beforeAutospacing="0" w:after="0" w:afterAutospacing="0"/>
              <w:rPr>
                <w:rFonts w:ascii="Arial" w:hAnsi="Arial" w:cs="Arial"/>
                <w:sz w:val="22"/>
                <w:szCs w:val="22"/>
                <w:lang w:eastAsia="en-US"/>
              </w:rPr>
            </w:pPr>
            <w:r w:rsidRPr="005D2EF5">
              <w:rPr>
                <w:rFonts w:ascii="Arial" w:hAnsi="Arial" w:cs="Arial"/>
                <w:b/>
                <w:bCs/>
                <w:color w:val="000000"/>
                <w:sz w:val="22"/>
                <w:szCs w:val="22"/>
                <w:lang w:eastAsia="en-US"/>
              </w:rPr>
              <w:t>New Business (12:45-1:30)</w:t>
            </w:r>
          </w:p>
        </w:tc>
      </w:tr>
      <w:tr w:rsidR="00C45C36" w:rsidRPr="005D2EF5" w14:paraId="3A5BD887"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025E4"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9</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A51BC" w14:textId="060D0765"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What would HLABC members like to see for spring/summer CE 2018? (12:45-1:00)</w:t>
            </w:r>
            <w:r w:rsidR="005D2EF5">
              <w:rPr>
                <w:rFonts w:ascii="Arial" w:hAnsi="Arial" w:cs="Arial"/>
                <w:color w:val="000000"/>
                <w:sz w:val="22"/>
                <w:szCs w:val="22"/>
                <w:lang w:eastAsia="en-US"/>
              </w:rPr>
              <w:t xml:space="preserve"> – (see #8 above)</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EA0CF"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Colleen</w:t>
            </w:r>
          </w:p>
        </w:tc>
      </w:tr>
      <w:tr w:rsidR="00C45C36" w:rsidRPr="005D2EF5" w14:paraId="505F0011"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E76C7"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10</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16D02" w14:textId="77777777" w:rsidR="00C45C36" w:rsidRDefault="00C45C36">
            <w:pPr>
              <w:pStyle w:val="NormalWeb"/>
              <w:spacing w:before="0" w:beforeAutospacing="0" w:after="0" w:afterAutospacing="0" w:line="0" w:lineRule="atLeast"/>
              <w:rPr>
                <w:rFonts w:ascii="Arial" w:hAnsi="Arial" w:cs="Arial"/>
                <w:color w:val="000000"/>
                <w:sz w:val="22"/>
                <w:szCs w:val="22"/>
                <w:lang w:eastAsia="en-US"/>
              </w:rPr>
            </w:pPr>
            <w:r w:rsidRPr="005D2EF5">
              <w:rPr>
                <w:rFonts w:ascii="Arial" w:hAnsi="Arial" w:cs="Arial"/>
                <w:color w:val="000000"/>
                <w:sz w:val="22"/>
                <w:szCs w:val="22"/>
                <w:lang w:eastAsia="en-US"/>
              </w:rPr>
              <w:t>What other services or initiatives would members like to see for 2018/2019? (1:00-1:15)</w:t>
            </w:r>
          </w:p>
          <w:p w14:paraId="680DFC86" w14:textId="77777777" w:rsidR="005D2EF5" w:rsidRDefault="005D2EF5" w:rsidP="005D2EF5">
            <w:pPr>
              <w:pStyle w:val="NormalWeb"/>
              <w:numPr>
                <w:ilvl w:val="0"/>
                <w:numId w:val="12"/>
              </w:numPr>
              <w:spacing w:before="0" w:beforeAutospacing="0" w:after="0" w:afterAutospacing="0" w:line="0" w:lineRule="atLeast"/>
              <w:ind w:left="419"/>
              <w:rPr>
                <w:rFonts w:ascii="Arial" w:hAnsi="Arial" w:cs="Arial"/>
                <w:sz w:val="22"/>
                <w:szCs w:val="22"/>
                <w:lang w:eastAsia="en-US"/>
              </w:rPr>
            </w:pPr>
            <w:r>
              <w:rPr>
                <w:rFonts w:ascii="Arial" w:hAnsi="Arial" w:cs="Arial"/>
                <w:sz w:val="22"/>
                <w:szCs w:val="22"/>
                <w:lang w:eastAsia="en-US"/>
              </w:rPr>
              <w:t xml:space="preserve">Promoting HLABC to students, but how? Have HLABC present at schools – going to them encourages them to come to </w:t>
            </w:r>
            <w:proofErr w:type="gramStart"/>
            <w:r>
              <w:rPr>
                <w:rFonts w:ascii="Arial" w:hAnsi="Arial" w:cs="Arial"/>
                <w:sz w:val="22"/>
                <w:szCs w:val="22"/>
                <w:lang w:eastAsia="en-US"/>
              </w:rPr>
              <w:t>us.?</w:t>
            </w:r>
            <w:proofErr w:type="gramEnd"/>
          </w:p>
          <w:p w14:paraId="6488E571" w14:textId="77777777" w:rsidR="005D2EF5" w:rsidRDefault="005D2EF5" w:rsidP="005D2EF5">
            <w:pPr>
              <w:pStyle w:val="NormalWeb"/>
              <w:numPr>
                <w:ilvl w:val="0"/>
                <w:numId w:val="12"/>
              </w:numPr>
              <w:spacing w:before="0" w:beforeAutospacing="0" w:after="0" w:afterAutospacing="0" w:line="0" w:lineRule="atLeast"/>
              <w:ind w:left="419"/>
              <w:rPr>
                <w:rFonts w:ascii="Arial" w:hAnsi="Arial" w:cs="Arial"/>
                <w:sz w:val="22"/>
                <w:szCs w:val="22"/>
                <w:lang w:eastAsia="en-US"/>
              </w:rPr>
            </w:pPr>
            <w:r>
              <w:rPr>
                <w:rFonts w:ascii="Arial" w:hAnsi="Arial" w:cs="Arial"/>
                <w:sz w:val="22"/>
                <w:szCs w:val="22"/>
                <w:lang w:eastAsia="en-US"/>
              </w:rPr>
              <w:t>Have HLABC website more open</w:t>
            </w:r>
          </w:p>
          <w:p w14:paraId="246F91ED" w14:textId="3F84CBBD" w:rsidR="005D2EF5" w:rsidRPr="005D2EF5" w:rsidRDefault="005D2EF5" w:rsidP="005D2EF5">
            <w:pPr>
              <w:pStyle w:val="NormalWeb"/>
              <w:numPr>
                <w:ilvl w:val="0"/>
                <w:numId w:val="12"/>
              </w:numPr>
              <w:spacing w:before="0" w:beforeAutospacing="0" w:after="0" w:afterAutospacing="0" w:line="0" w:lineRule="atLeast"/>
              <w:ind w:left="419"/>
              <w:rPr>
                <w:rFonts w:ascii="Arial" w:hAnsi="Arial" w:cs="Arial"/>
                <w:sz w:val="22"/>
                <w:szCs w:val="22"/>
                <w:lang w:eastAsia="en-US"/>
              </w:rPr>
            </w:pPr>
            <w:r>
              <w:rPr>
                <w:rFonts w:ascii="Arial" w:hAnsi="Arial" w:cs="Arial"/>
                <w:sz w:val="22"/>
                <w:szCs w:val="22"/>
                <w:lang w:eastAsia="en-US"/>
              </w:rPr>
              <w:t>Journal club, to be run both online and in person</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DFEA5"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Vanessa</w:t>
            </w:r>
          </w:p>
        </w:tc>
      </w:tr>
      <w:tr w:rsidR="00C45C36" w:rsidRPr="005D2EF5" w14:paraId="3F2CE04C"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27D3E" w14:textId="72D70FC4"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11</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B9108" w14:textId="77777777" w:rsidR="00C45C36" w:rsidRPr="005D2EF5" w:rsidRDefault="00C45C36">
            <w:pPr>
              <w:pStyle w:val="NormalWeb"/>
              <w:spacing w:before="0" w:beforeAutospacing="0" w:after="0" w:afterAutospacing="0"/>
              <w:rPr>
                <w:rFonts w:ascii="Arial" w:hAnsi="Arial" w:cs="Arial"/>
                <w:sz w:val="22"/>
                <w:szCs w:val="22"/>
                <w:lang w:eastAsia="en-US"/>
              </w:rPr>
            </w:pPr>
            <w:r w:rsidRPr="005D2EF5">
              <w:rPr>
                <w:rFonts w:ascii="Arial" w:hAnsi="Arial" w:cs="Arial"/>
                <w:color w:val="000000"/>
                <w:sz w:val="22"/>
                <w:szCs w:val="22"/>
                <w:lang w:eastAsia="en-US"/>
              </w:rPr>
              <w:t>Gauging interest for social media</w:t>
            </w:r>
          </w:p>
          <w:p w14:paraId="5F810DD6" w14:textId="77777777" w:rsidR="00C45C36" w:rsidRDefault="00C45C36" w:rsidP="005D2EF5">
            <w:pPr>
              <w:pStyle w:val="NormalWeb"/>
              <w:numPr>
                <w:ilvl w:val="0"/>
                <w:numId w:val="6"/>
              </w:numPr>
              <w:tabs>
                <w:tab w:val="clear" w:pos="720"/>
                <w:tab w:val="num" w:pos="419"/>
              </w:tabs>
              <w:spacing w:before="0" w:beforeAutospacing="0" w:after="0" w:afterAutospacing="0" w:line="0" w:lineRule="atLeast"/>
              <w:ind w:left="419"/>
              <w:textAlignment w:val="baseline"/>
              <w:rPr>
                <w:rFonts w:ascii="Arial" w:hAnsi="Arial" w:cs="Arial"/>
                <w:color w:val="000000"/>
                <w:sz w:val="22"/>
                <w:szCs w:val="22"/>
                <w:lang w:eastAsia="en-US"/>
              </w:rPr>
            </w:pPr>
            <w:r w:rsidRPr="005D2EF5">
              <w:rPr>
                <w:rFonts w:ascii="Arial" w:hAnsi="Arial" w:cs="Arial"/>
                <w:color w:val="000000"/>
                <w:sz w:val="22"/>
                <w:szCs w:val="22"/>
                <w:lang w:eastAsia="en-US"/>
              </w:rPr>
              <w:t>LinkedIn (1:15-1:25)</w:t>
            </w:r>
            <w:r w:rsidR="005D2EF5">
              <w:rPr>
                <w:rFonts w:ascii="Arial" w:hAnsi="Arial" w:cs="Arial"/>
                <w:color w:val="000000"/>
                <w:sz w:val="22"/>
                <w:szCs w:val="22"/>
                <w:lang w:eastAsia="en-US"/>
              </w:rPr>
              <w:t xml:space="preserve">: Dean – not very social, least so of all of the social media platforms. </w:t>
            </w:r>
          </w:p>
          <w:p w14:paraId="5119C18F" w14:textId="77777777" w:rsidR="005D2EF5" w:rsidRDefault="005D2EF5" w:rsidP="005D2EF5">
            <w:pPr>
              <w:pStyle w:val="NormalWeb"/>
              <w:numPr>
                <w:ilvl w:val="1"/>
                <w:numId w:val="6"/>
              </w:numPr>
              <w:tabs>
                <w:tab w:val="clear" w:pos="1440"/>
              </w:tabs>
              <w:spacing w:before="0" w:beforeAutospacing="0" w:after="0" w:afterAutospacing="0" w:line="0" w:lineRule="atLeast"/>
              <w:ind w:left="844"/>
              <w:textAlignment w:val="baseline"/>
              <w:rPr>
                <w:rFonts w:ascii="Arial" w:hAnsi="Arial" w:cs="Arial"/>
                <w:color w:val="000000"/>
                <w:sz w:val="22"/>
                <w:szCs w:val="22"/>
                <w:lang w:eastAsia="en-US"/>
              </w:rPr>
            </w:pPr>
            <w:r>
              <w:rPr>
                <w:rFonts w:ascii="Arial" w:hAnsi="Arial" w:cs="Arial"/>
                <w:color w:val="000000"/>
                <w:sz w:val="22"/>
                <w:szCs w:val="22"/>
                <w:lang w:eastAsia="en-US"/>
              </w:rPr>
              <w:t>Could be used more a s a networking, marketing tool (more outward-focused)</w:t>
            </w:r>
          </w:p>
          <w:p w14:paraId="7757D41E" w14:textId="5A37B1B5" w:rsidR="005D2EF5" w:rsidRPr="005D2EF5" w:rsidRDefault="005D2EF5" w:rsidP="005D2EF5">
            <w:pPr>
              <w:pStyle w:val="NormalWeb"/>
              <w:numPr>
                <w:ilvl w:val="1"/>
                <w:numId w:val="6"/>
              </w:numPr>
              <w:tabs>
                <w:tab w:val="clear" w:pos="1440"/>
              </w:tabs>
              <w:spacing w:before="0" w:beforeAutospacing="0" w:after="0" w:afterAutospacing="0" w:line="0" w:lineRule="atLeast"/>
              <w:ind w:left="844"/>
              <w:textAlignment w:val="baseline"/>
              <w:rPr>
                <w:rFonts w:ascii="Arial" w:hAnsi="Arial" w:cs="Arial"/>
                <w:color w:val="000000"/>
                <w:sz w:val="22"/>
                <w:szCs w:val="22"/>
                <w:lang w:eastAsia="en-US"/>
              </w:rPr>
            </w:pPr>
            <w:r>
              <w:rPr>
                <w:rFonts w:ascii="Arial" w:hAnsi="Arial" w:cs="Arial"/>
                <w:color w:val="000000"/>
                <w:sz w:val="22"/>
                <w:szCs w:val="22"/>
                <w:lang w:eastAsia="en-US"/>
              </w:rPr>
              <w:t>Fiona will research other associations’ use of LinkedIn to see what works and what doesn’t work with LinkedIn, and other social media platforms</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1789B"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Fiona</w:t>
            </w:r>
          </w:p>
        </w:tc>
      </w:tr>
      <w:tr w:rsidR="00C45C36" w:rsidRPr="005D2EF5" w14:paraId="5D65FCBE"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5A58B" w14:textId="41E323E0"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17</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C887B"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Finalize next steps (1:25-1:30)</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CBF5D"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All</w:t>
            </w:r>
          </w:p>
        </w:tc>
      </w:tr>
      <w:tr w:rsidR="00C45C36" w:rsidRPr="005D2EF5" w14:paraId="55398889" w14:textId="77777777" w:rsidTr="005D2EF5">
        <w:tblPrEx>
          <w:tblBorders>
            <w:top w:val="none" w:sz="0" w:space="0" w:color="auto"/>
            <w:left w:val="none" w:sz="0" w:space="0" w:color="auto"/>
            <w:right w:val="none" w:sz="0" w:space="0" w:color="auto"/>
          </w:tblBorders>
          <w:tblLook w:val="04A0" w:firstRow="1" w:lastRow="0" w:firstColumn="1" w:lastColumn="0" w:noHBand="0" w:noVBand="1"/>
        </w:tblPrEx>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DFA70"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18</w:t>
            </w:r>
          </w:p>
        </w:tc>
        <w:tc>
          <w:tcPr>
            <w:tcW w:w="382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D665D"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Adjourn (1:30)</w:t>
            </w:r>
          </w:p>
        </w:tc>
        <w:tc>
          <w:tcPr>
            <w:tcW w:w="6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CE929" w14:textId="77777777" w:rsidR="00C45C36" w:rsidRPr="005D2EF5" w:rsidRDefault="00C45C36">
            <w:pPr>
              <w:pStyle w:val="NormalWeb"/>
              <w:spacing w:before="0" w:beforeAutospacing="0" w:after="0" w:afterAutospacing="0" w:line="0" w:lineRule="atLeast"/>
              <w:rPr>
                <w:rFonts w:ascii="Arial" w:hAnsi="Arial" w:cs="Arial"/>
                <w:sz w:val="22"/>
                <w:szCs w:val="22"/>
                <w:lang w:eastAsia="en-US"/>
              </w:rPr>
            </w:pPr>
            <w:r w:rsidRPr="005D2EF5">
              <w:rPr>
                <w:rFonts w:ascii="Arial" w:hAnsi="Arial" w:cs="Arial"/>
                <w:color w:val="000000"/>
                <w:sz w:val="22"/>
                <w:szCs w:val="22"/>
                <w:lang w:eastAsia="en-US"/>
              </w:rPr>
              <w:t>All</w:t>
            </w:r>
          </w:p>
        </w:tc>
      </w:tr>
    </w:tbl>
    <w:p w14:paraId="3C81B79E" w14:textId="77777777" w:rsidR="00D526CC" w:rsidRDefault="00D526CC" w:rsidP="00056B78">
      <w:bookmarkStart w:id="0" w:name="_GoBack"/>
      <w:bookmarkEnd w:id="0"/>
    </w:p>
    <w:sectPr w:rsidR="00D526CC" w:rsidSect="00056B78">
      <w:headerReference w:type="even" r:id="rId11"/>
      <w:headerReference w:type="default" r:id="rId12"/>
      <w:footerReference w:type="even" r:id="rId13"/>
      <w:footerReference w:type="default" r:id="rId14"/>
      <w:headerReference w:type="first" r:id="rId15"/>
      <w:footerReference w:type="first" r:id="rId16"/>
      <w:pgSz w:w="12240" w:h="15840"/>
      <w:pgMar w:top="851" w:right="474"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B5A8" w14:textId="77777777" w:rsidR="00785B29" w:rsidRDefault="00785B29" w:rsidP="00DA5E89">
      <w:r>
        <w:separator/>
      </w:r>
    </w:p>
  </w:endnote>
  <w:endnote w:type="continuationSeparator" w:id="0">
    <w:p w14:paraId="66476E45" w14:textId="77777777" w:rsidR="00785B29" w:rsidRDefault="00785B29" w:rsidP="00DA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35BE" w14:textId="77777777" w:rsidR="00785B29" w:rsidRDefault="00785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1187" w14:textId="77777777" w:rsidR="00785B29" w:rsidRDefault="00785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DE6A" w14:textId="77777777" w:rsidR="00785B29" w:rsidRDefault="0078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9B88" w14:textId="77777777" w:rsidR="00785B29" w:rsidRDefault="00785B29" w:rsidP="00DA5E89">
      <w:r>
        <w:separator/>
      </w:r>
    </w:p>
  </w:footnote>
  <w:footnote w:type="continuationSeparator" w:id="0">
    <w:p w14:paraId="7ED70250" w14:textId="77777777" w:rsidR="00785B29" w:rsidRDefault="00785B29" w:rsidP="00DA5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AC9B" w14:textId="63455CA3" w:rsidR="00785B29" w:rsidRDefault="00785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54EB" w14:textId="762ACE9D" w:rsidR="00785B29" w:rsidRDefault="00785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EF6F" w14:textId="76FFBFF0" w:rsidR="00785B29" w:rsidRDefault="00785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27F2"/>
    <w:multiLevelType w:val="multilevel"/>
    <w:tmpl w:val="734A4A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248661A9"/>
    <w:multiLevelType w:val="hybridMultilevel"/>
    <w:tmpl w:val="D18439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0442BA"/>
    <w:multiLevelType w:val="hybridMultilevel"/>
    <w:tmpl w:val="5024D11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AE71A68"/>
    <w:multiLevelType w:val="multilevel"/>
    <w:tmpl w:val="87926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BF75308"/>
    <w:multiLevelType w:val="hybridMultilevel"/>
    <w:tmpl w:val="B5DAE6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F1F6D10"/>
    <w:multiLevelType w:val="hybridMultilevel"/>
    <w:tmpl w:val="7C0EB9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F47718B"/>
    <w:multiLevelType w:val="hybridMultilevel"/>
    <w:tmpl w:val="476A1EF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6A1C0B5B"/>
    <w:multiLevelType w:val="hybridMultilevel"/>
    <w:tmpl w:val="9C9CB91E"/>
    <w:lvl w:ilvl="0" w:tplc="10090003">
      <w:start w:val="1"/>
      <w:numFmt w:val="bullet"/>
      <w:lvlText w:val="o"/>
      <w:lvlJc w:val="left"/>
      <w:pPr>
        <w:ind w:left="-131" w:hanging="360"/>
      </w:pPr>
      <w:rPr>
        <w:rFonts w:ascii="Courier New" w:hAnsi="Courier New" w:cs="Courier New" w:hint="default"/>
      </w:rPr>
    </w:lvl>
    <w:lvl w:ilvl="1" w:tplc="10090003" w:tentative="1">
      <w:start w:val="1"/>
      <w:numFmt w:val="bullet"/>
      <w:lvlText w:val="o"/>
      <w:lvlJc w:val="left"/>
      <w:pPr>
        <w:ind w:left="589" w:hanging="360"/>
      </w:pPr>
      <w:rPr>
        <w:rFonts w:ascii="Courier New" w:hAnsi="Courier New" w:cs="Courier New" w:hint="default"/>
      </w:rPr>
    </w:lvl>
    <w:lvl w:ilvl="2" w:tplc="10090005" w:tentative="1">
      <w:start w:val="1"/>
      <w:numFmt w:val="bullet"/>
      <w:lvlText w:val=""/>
      <w:lvlJc w:val="left"/>
      <w:pPr>
        <w:ind w:left="1309" w:hanging="360"/>
      </w:pPr>
      <w:rPr>
        <w:rFonts w:ascii="Wingdings" w:hAnsi="Wingdings" w:hint="default"/>
      </w:rPr>
    </w:lvl>
    <w:lvl w:ilvl="3" w:tplc="10090001" w:tentative="1">
      <w:start w:val="1"/>
      <w:numFmt w:val="bullet"/>
      <w:lvlText w:val=""/>
      <w:lvlJc w:val="left"/>
      <w:pPr>
        <w:ind w:left="2029" w:hanging="360"/>
      </w:pPr>
      <w:rPr>
        <w:rFonts w:ascii="Symbol" w:hAnsi="Symbol" w:hint="default"/>
      </w:rPr>
    </w:lvl>
    <w:lvl w:ilvl="4" w:tplc="10090003" w:tentative="1">
      <w:start w:val="1"/>
      <w:numFmt w:val="bullet"/>
      <w:lvlText w:val="o"/>
      <w:lvlJc w:val="left"/>
      <w:pPr>
        <w:ind w:left="2749" w:hanging="360"/>
      </w:pPr>
      <w:rPr>
        <w:rFonts w:ascii="Courier New" w:hAnsi="Courier New" w:cs="Courier New" w:hint="default"/>
      </w:rPr>
    </w:lvl>
    <w:lvl w:ilvl="5" w:tplc="10090005" w:tentative="1">
      <w:start w:val="1"/>
      <w:numFmt w:val="bullet"/>
      <w:lvlText w:val=""/>
      <w:lvlJc w:val="left"/>
      <w:pPr>
        <w:ind w:left="3469" w:hanging="360"/>
      </w:pPr>
      <w:rPr>
        <w:rFonts w:ascii="Wingdings" w:hAnsi="Wingdings" w:hint="default"/>
      </w:rPr>
    </w:lvl>
    <w:lvl w:ilvl="6" w:tplc="10090001" w:tentative="1">
      <w:start w:val="1"/>
      <w:numFmt w:val="bullet"/>
      <w:lvlText w:val=""/>
      <w:lvlJc w:val="left"/>
      <w:pPr>
        <w:ind w:left="4189" w:hanging="360"/>
      </w:pPr>
      <w:rPr>
        <w:rFonts w:ascii="Symbol" w:hAnsi="Symbol" w:hint="default"/>
      </w:rPr>
    </w:lvl>
    <w:lvl w:ilvl="7" w:tplc="10090003" w:tentative="1">
      <w:start w:val="1"/>
      <w:numFmt w:val="bullet"/>
      <w:lvlText w:val="o"/>
      <w:lvlJc w:val="left"/>
      <w:pPr>
        <w:ind w:left="4909" w:hanging="360"/>
      </w:pPr>
      <w:rPr>
        <w:rFonts w:ascii="Courier New" w:hAnsi="Courier New" w:cs="Courier New" w:hint="default"/>
      </w:rPr>
    </w:lvl>
    <w:lvl w:ilvl="8" w:tplc="10090005" w:tentative="1">
      <w:start w:val="1"/>
      <w:numFmt w:val="bullet"/>
      <w:lvlText w:val=""/>
      <w:lvlJc w:val="left"/>
      <w:pPr>
        <w:ind w:left="5629" w:hanging="360"/>
      </w:pPr>
      <w:rPr>
        <w:rFonts w:ascii="Wingdings" w:hAnsi="Wingdings" w:hint="default"/>
      </w:rPr>
    </w:lvl>
  </w:abstractNum>
  <w:abstractNum w:abstractNumId="8">
    <w:nsid w:val="6C362C0D"/>
    <w:multiLevelType w:val="multilevel"/>
    <w:tmpl w:val="40CA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B556E3"/>
    <w:multiLevelType w:val="hybridMultilevel"/>
    <w:tmpl w:val="1A60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9023E4"/>
    <w:multiLevelType w:val="multilevel"/>
    <w:tmpl w:val="3574F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lvlOverride w:ilvl="0"/>
    <w:lvlOverride w:ilvl="1"/>
    <w:lvlOverride w:ilvl="2"/>
    <w:lvlOverride w:ilvl="3"/>
    <w:lvlOverride w:ilvl="4"/>
    <w:lvlOverride w:ilvl="5"/>
    <w:lvlOverride w:ilvl="6"/>
    <w:lvlOverride w:ilvl="7"/>
    <w:lvlOverride w:ilvl="8"/>
  </w:num>
  <w:num w:numId="3">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4">
    <w:abstractNumId w:val="8"/>
    <w:lvlOverride w:ilvl="0"/>
    <w:lvlOverride w:ilvl="1">
      <w:lvl w:ilvl="1">
        <w:start w:val="1"/>
        <w:numFmt w:val="bullet"/>
        <w:lvlText w:val=""/>
        <w:lvlJc w:val="left"/>
        <w:pPr>
          <w:tabs>
            <w:tab w:val="num" w:pos="-360"/>
          </w:tabs>
          <w:ind w:left="-36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num>
  <w:num w:numId="8">
    <w:abstractNumId w:val="7"/>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78"/>
    <w:rsid w:val="00056B78"/>
    <w:rsid w:val="000E6D2D"/>
    <w:rsid w:val="001403D3"/>
    <w:rsid w:val="002856FF"/>
    <w:rsid w:val="00294326"/>
    <w:rsid w:val="002E0E12"/>
    <w:rsid w:val="00347356"/>
    <w:rsid w:val="005A2A6A"/>
    <w:rsid w:val="005D2EF5"/>
    <w:rsid w:val="00711D12"/>
    <w:rsid w:val="00714059"/>
    <w:rsid w:val="00785B29"/>
    <w:rsid w:val="00842BD0"/>
    <w:rsid w:val="008A504A"/>
    <w:rsid w:val="00A04FD4"/>
    <w:rsid w:val="00BB0D10"/>
    <w:rsid w:val="00BF0F51"/>
    <w:rsid w:val="00C45C36"/>
    <w:rsid w:val="00D401AC"/>
    <w:rsid w:val="00D526CC"/>
    <w:rsid w:val="00DA5E89"/>
    <w:rsid w:val="00F1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CE6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B78"/>
    <w:rPr>
      <w:rFonts w:ascii="Lucida Grande" w:hAnsi="Lucida Grande" w:cs="Lucida Grande"/>
      <w:sz w:val="18"/>
      <w:szCs w:val="18"/>
    </w:rPr>
  </w:style>
  <w:style w:type="paragraph" w:styleId="Header">
    <w:name w:val="header"/>
    <w:basedOn w:val="Normal"/>
    <w:link w:val="HeaderChar"/>
    <w:uiPriority w:val="99"/>
    <w:unhideWhenUsed/>
    <w:rsid w:val="00DA5E89"/>
    <w:pPr>
      <w:tabs>
        <w:tab w:val="center" w:pos="4320"/>
        <w:tab w:val="right" w:pos="8640"/>
      </w:tabs>
    </w:pPr>
  </w:style>
  <w:style w:type="character" w:customStyle="1" w:styleId="HeaderChar">
    <w:name w:val="Header Char"/>
    <w:basedOn w:val="DefaultParagraphFont"/>
    <w:link w:val="Header"/>
    <w:uiPriority w:val="99"/>
    <w:rsid w:val="00DA5E89"/>
  </w:style>
  <w:style w:type="paragraph" w:styleId="Footer">
    <w:name w:val="footer"/>
    <w:basedOn w:val="Normal"/>
    <w:link w:val="FooterChar"/>
    <w:uiPriority w:val="99"/>
    <w:unhideWhenUsed/>
    <w:rsid w:val="00DA5E89"/>
    <w:pPr>
      <w:tabs>
        <w:tab w:val="center" w:pos="4320"/>
        <w:tab w:val="right" w:pos="8640"/>
      </w:tabs>
    </w:pPr>
  </w:style>
  <w:style w:type="character" w:customStyle="1" w:styleId="FooterChar">
    <w:name w:val="Footer Char"/>
    <w:basedOn w:val="DefaultParagraphFont"/>
    <w:link w:val="Footer"/>
    <w:uiPriority w:val="99"/>
    <w:rsid w:val="00DA5E89"/>
  </w:style>
  <w:style w:type="paragraph" w:styleId="ListParagraph">
    <w:name w:val="List Paragraph"/>
    <w:basedOn w:val="Normal"/>
    <w:uiPriority w:val="34"/>
    <w:qFormat/>
    <w:rsid w:val="00C45C36"/>
    <w:pPr>
      <w:ind w:left="720"/>
      <w:contextualSpacing/>
    </w:pPr>
  </w:style>
  <w:style w:type="paragraph" w:styleId="NormalWeb">
    <w:name w:val="Normal (Web)"/>
    <w:basedOn w:val="Normal"/>
    <w:uiPriority w:val="99"/>
    <w:unhideWhenUsed/>
    <w:rsid w:val="00C45C36"/>
    <w:pPr>
      <w:spacing w:before="100" w:beforeAutospacing="1" w:after="100" w:afterAutospacing="1"/>
    </w:pPr>
    <w:rPr>
      <w:rFonts w:ascii="Times New Roman" w:eastAsiaTheme="minorHAnsi"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B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B78"/>
    <w:rPr>
      <w:rFonts w:ascii="Lucida Grande" w:hAnsi="Lucida Grande" w:cs="Lucida Grande"/>
      <w:sz w:val="18"/>
      <w:szCs w:val="18"/>
    </w:rPr>
  </w:style>
  <w:style w:type="paragraph" w:styleId="Header">
    <w:name w:val="header"/>
    <w:basedOn w:val="Normal"/>
    <w:link w:val="HeaderChar"/>
    <w:uiPriority w:val="99"/>
    <w:unhideWhenUsed/>
    <w:rsid w:val="00DA5E89"/>
    <w:pPr>
      <w:tabs>
        <w:tab w:val="center" w:pos="4320"/>
        <w:tab w:val="right" w:pos="8640"/>
      </w:tabs>
    </w:pPr>
  </w:style>
  <w:style w:type="character" w:customStyle="1" w:styleId="HeaderChar">
    <w:name w:val="Header Char"/>
    <w:basedOn w:val="DefaultParagraphFont"/>
    <w:link w:val="Header"/>
    <w:uiPriority w:val="99"/>
    <w:rsid w:val="00DA5E89"/>
  </w:style>
  <w:style w:type="paragraph" w:styleId="Footer">
    <w:name w:val="footer"/>
    <w:basedOn w:val="Normal"/>
    <w:link w:val="FooterChar"/>
    <w:uiPriority w:val="99"/>
    <w:unhideWhenUsed/>
    <w:rsid w:val="00DA5E89"/>
    <w:pPr>
      <w:tabs>
        <w:tab w:val="center" w:pos="4320"/>
        <w:tab w:val="right" w:pos="8640"/>
      </w:tabs>
    </w:pPr>
  </w:style>
  <w:style w:type="character" w:customStyle="1" w:styleId="FooterChar">
    <w:name w:val="Footer Char"/>
    <w:basedOn w:val="DefaultParagraphFont"/>
    <w:link w:val="Footer"/>
    <w:uiPriority w:val="99"/>
    <w:rsid w:val="00DA5E89"/>
  </w:style>
  <w:style w:type="paragraph" w:styleId="ListParagraph">
    <w:name w:val="List Paragraph"/>
    <w:basedOn w:val="Normal"/>
    <w:uiPriority w:val="34"/>
    <w:qFormat/>
    <w:rsid w:val="00C45C36"/>
    <w:pPr>
      <w:ind w:left="720"/>
      <w:contextualSpacing/>
    </w:pPr>
  </w:style>
  <w:style w:type="paragraph" w:styleId="NormalWeb">
    <w:name w:val="Normal (Web)"/>
    <w:basedOn w:val="Normal"/>
    <w:uiPriority w:val="99"/>
    <w:unhideWhenUsed/>
    <w:rsid w:val="00C45C36"/>
    <w:pPr>
      <w:spacing w:before="100" w:beforeAutospacing="1" w:after="100" w:afterAutospacing="1"/>
    </w:pPr>
    <w:rPr>
      <w:rFonts w:ascii="Times New Roman" w:eastAsiaTheme="minorHAnsi"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60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BA0E-A119-42C9-890E-58B96091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 Palmer</dc:creator>
  <cp:lastModifiedBy>Jack, Chantalle [CORP]</cp:lastModifiedBy>
  <cp:revision>3</cp:revision>
  <dcterms:created xsi:type="dcterms:W3CDTF">2018-02-01T21:31:00Z</dcterms:created>
  <dcterms:modified xsi:type="dcterms:W3CDTF">2018-02-01T21:50:00Z</dcterms:modified>
</cp:coreProperties>
</file>